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shd w:val="clear" w:color="auto" w:fill="ffffff"/>
        <w:jc w:val="right"/>
        <w:rPr>
          <w:rFonts w:ascii="Calibri" w:cs="Calibri" w:hAnsi="Calibri" w:eastAsia="Calibri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>Za</w:t>
      </w:r>
      <w:r>
        <w:rPr>
          <w:rFonts w:ascii="Calibri" w:cs="Calibri" w:hAnsi="Calibri" w:eastAsia="Calibri"/>
          <w:sz w:val="20"/>
          <w:szCs w:val="20"/>
          <w:rtl w:val="0"/>
        </w:rPr>
        <w:t>łą</w:t>
      </w:r>
      <w:r>
        <w:rPr>
          <w:rFonts w:ascii="Calibri" w:cs="Calibri" w:hAnsi="Calibri" w:eastAsia="Calibri"/>
          <w:sz w:val="20"/>
          <w:szCs w:val="20"/>
          <w:rtl w:val="0"/>
        </w:rPr>
        <w:t>cznik nr 1 do Zapytania ofertowego</w:t>
      </w:r>
      <w:r>
        <w:rPr>
          <w:rtl w:val="0"/>
        </w:rPr>
        <w:t xml:space="preserve"> </w:t>
      </w:r>
      <w:r>
        <w:rPr>
          <w:rFonts w:ascii="Calibri" w:cs="Calibri" w:hAnsi="Calibri" w:eastAsia="Calibri"/>
          <w:sz w:val="20"/>
          <w:szCs w:val="20"/>
          <w:rtl w:val="0"/>
        </w:rPr>
        <w:t>z dnia 11 sierpnia 2023 r.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de-DE"/>
        </w:rPr>
        <w:t xml:space="preserve">FORMULARZ OFERTY 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hd w:val="clear" w:color="auto" w:fill="ffffff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Nazwa i termin szkolenia: </w:t>
      </w:r>
      <w:r>
        <w:rPr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………………………………………………………………………………………………………………</w:t>
      </w:r>
    </w:p>
    <w:p>
      <w:pPr>
        <w:pStyle w:val="Normal.0"/>
        <w:shd w:val="clear" w:color="auto" w:fill="ffffff"/>
        <w:rPr>
          <w:rFonts w:ascii="Calibri" w:cs="Calibri" w:hAnsi="Calibri" w:eastAsia="Calibri"/>
          <w:i w:val="1"/>
          <w:iCs w:val="1"/>
          <w:sz w:val="20"/>
          <w:szCs w:val="20"/>
        </w:rPr>
      </w:pPr>
      <w:r>
        <w:rPr>
          <w:rFonts w:ascii="Calibri" w:cs="Calibri" w:hAnsi="Calibri" w:eastAsia="Calibri"/>
          <w:sz w:val="20"/>
          <w:szCs w:val="20"/>
          <w:rtl w:val="0"/>
        </w:rPr>
        <w:t xml:space="preserve">                                                     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Nazwa i termin szkolenia, kt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  <w:lang w:val="es-ES_tradnl"/>
        </w:rPr>
        <w:t>ó</w:t>
      </w:r>
      <w:r>
        <w:rPr>
          <w:rFonts w:ascii="Calibri" w:cs="Calibri" w:hAnsi="Calibri" w:eastAsia="Calibri"/>
          <w:i w:val="1"/>
          <w:iCs w:val="1"/>
          <w:sz w:val="20"/>
          <w:szCs w:val="20"/>
          <w:rtl w:val="0"/>
        </w:rPr>
        <w:t>rego dotyczy oferta (zgodnie z zapytaniem ofertowym)</w:t>
      </w:r>
    </w:p>
    <w:p>
      <w:pPr>
        <w:pStyle w:val="Normal.0"/>
        <w:shd w:val="clear" w:color="auto" w:fill="ffffff"/>
        <w:jc w:val="center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odpowiedzi na Zapytanie Ofertowe z dnia 11 sierpnia 2023 r. dotycz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 przedmiotu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  <w:b w:val="1"/>
          <w:bCs w:val="1"/>
          <w:i w:val="1"/>
          <w:iCs w:val="1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Przedmiotem zam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wienia  jest zakup us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ug pobytowych: hotelarskich, restauracyjnych i cateringowych celem zapewnienia zakwaterowania i wy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>ywienia uczestnik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rtl w:val="0"/>
        </w:rPr>
        <w:t xml:space="preserve">w i kadry oraz zapewnienie zaplecza lokalowego i organizacyjnego do zrealizowania szkolenia dla Amazonek </w:t>
      </w:r>
      <w:r>
        <w:rPr>
          <w:rFonts w:ascii="Calibri" w:cs="Calibri" w:hAnsi="Calibri" w:eastAsia="Calibri"/>
          <w:rtl w:val="0"/>
        </w:rPr>
        <w:t xml:space="preserve">w ramach projektu pn. </w:t>
      </w:r>
      <w:r>
        <w:rPr>
          <w:rFonts w:ascii="Calibri" w:cs="Calibri" w:hAnsi="Calibri" w:eastAsia="Calibri"/>
          <w:rtl w:val="0"/>
        </w:rPr>
        <w:t>„</w:t>
      </w:r>
      <w:r>
        <w:rPr>
          <w:rFonts w:ascii="Calibri" w:cs="Calibri" w:hAnsi="Calibri" w:eastAsia="Calibri"/>
          <w:rtl w:val="0"/>
        </w:rPr>
        <w:t>PROFESJONALIZACJA DZIA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</w:t>
      </w:r>
      <w:r>
        <w:rPr>
          <w:rFonts w:ascii="Calibri" w:cs="Calibri" w:hAnsi="Calibri" w:eastAsia="Calibri"/>
          <w:rtl w:val="0"/>
        </w:rPr>
        <w:t xml:space="preserve">Ń </w:t>
      </w:r>
      <w:r>
        <w:rPr>
          <w:rFonts w:ascii="Calibri" w:cs="Calibri" w:hAnsi="Calibri" w:eastAsia="Calibri"/>
          <w:rtl w:val="0"/>
        </w:rPr>
        <w:t>KLUB</w:t>
      </w:r>
      <w:r>
        <w:rPr>
          <w:rFonts w:ascii="Calibri" w:cs="Calibri" w:hAnsi="Calibri" w:eastAsia="Calibri"/>
          <w:rtl w:val="0"/>
        </w:rPr>
        <w:t>Ó</w:t>
      </w:r>
      <w:r>
        <w:rPr>
          <w:rFonts w:ascii="Calibri" w:cs="Calibri" w:hAnsi="Calibri" w:eastAsia="Calibri"/>
          <w:rtl w:val="0"/>
          <w:lang w:val="de-DE"/>
        </w:rPr>
        <w:t>W AMAZONEK</w:t>
      </w:r>
      <w:r>
        <w:rPr>
          <w:rFonts w:ascii="Calibri" w:cs="Calibri" w:hAnsi="Calibri" w:eastAsia="Calibri"/>
          <w:rtl w:val="0"/>
        </w:rPr>
        <w:t>”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</w:p>
    <w:p>
      <w:pPr>
        <w:pStyle w:val="Normal.0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niniejsz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 imieniu  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..</w:t>
      </w:r>
      <w:r>
        <w:rPr>
          <w:rFonts w:ascii="Calibri" w:cs="Calibri" w:hAnsi="Calibri" w:eastAsia="Calibri"/>
          <w:rtl w:val="0"/>
        </w:rPr>
        <w:t>……………………………………………………………………………………………………………………………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Nazwa i adres Oferenta, e-mail, NIP, REGON</w:t>
      </w:r>
    </w:p>
    <w:p>
      <w:pPr>
        <w:pStyle w:val="Normal.0"/>
        <w:suppressAutoHyphens w:val="1"/>
        <w:spacing w:line="276" w:lineRule="auto"/>
        <w:jc w:val="center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276" w:lineRule="auto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zapozna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am/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pt-PT"/>
        </w:rPr>
        <w:t>em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 xml:space="preserve">z warunkami </w:t>
      </w:r>
      <w:r>
        <w:rPr>
          <w:rFonts w:ascii="Calibri" w:cs="Calibri" w:hAnsi="Calibri" w:eastAsia="Calibri"/>
          <w:b w:val="1"/>
          <w:bCs w:val="1"/>
          <w:rtl w:val="0"/>
        </w:rPr>
        <w:t>Zapytania Ofertowego z dnia 11 sierpnia 2023 r.</w:t>
      </w:r>
      <w:r>
        <w:rPr>
          <w:rFonts w:ascii="Calibri" w:cs="Calibri" w:hAnsi="Calibri" w:eastAsia="Calibri"/>
          <w:rtl w:val="0"/>
        </w:rPr>
        <w:t xml:space="preserve"> i 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 xml:space="preserve">wiadczam, 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</w:t>
      </w:r>
      <w:r>
        <w:rPr>
          <w:rFonts w:ascii="Calibri" w:cs="Calibri" w:hAnsi="Calibri" w:eastAsia="Calibri"/>
          <w:rtl w:val="0"/>
        </w:rPr>
        <w:t> </w:t>
      </w:r>
      <w:r>
        <w:rPr>
          <w:rFonts w:ascii="Calibri" w:cs="Calibri" w:hAnsi="Calibri" w:eastAsia="Calibri"/>
          <w:rtl w:val="0"/>
        </w:rPr>
        <w:t>spe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niam warunki w nim zawarte oraz deklaruj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rzetelnie i poprawnie wype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nia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dokumentacj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przewidzian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 celu prawid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 xml:space="preserve">owej realizacji zadania.  </w:t>
      </w: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</w:rPr>
      </w:pPr>
    </w:p>
    <w:p>
      <w:pPr>
        <w:pStyle w:val="Normal.0"/>
        <w:suppressAutoHyphens w:val="1"/>
        <w:spacing w:line="360" w:lineRule="auto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rtl w:val="0"/>
          <w:lang w:val="da-DK"/>
        </w:rPr>
        <w:t>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adam nast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puj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  <w:lang w:val="pt-PT"/>
        </w:rPr>
        <w:t>ofert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realizacji zam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 xml:space="preserve">wienia: 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360" w:lineRule="auto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Us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ugi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ca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 xml:space="preserve">kowity koszt realizacji szkolenia </w:t>
      </w:r>
      <w:r>
        <w:rPr>
          <w:rFonts w:ascii="Calibri" w:cs="Calibri" w:hAnsi="Calibri" w:eastAsia="Calibri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</w:rPr>
        <w:t>max 70 pkt.</w:t>
      </w:r>
    </w:p>
    <w:tbl>
      <w:tblPr>
        <w:tblW w:w="9933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665"/>
        <w:gridCol w:w="2268"/>
      </w:tblGrid>
      <w:tr>
        <w:tblPrEx>
          <w:shd w:val="clear" w:color="auto" w:fill="cdd4e9"/>
        </w:tblPrEx>
        <w:trPr>
          <w:trHeight w:val="145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Koszt realizacji szkolenia obejmuje zakwaterowanie i wy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ywienie wed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ug warunk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w podanych w Zapytaniu Ofertowym (odpowiednio dla ka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dego ze szkole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).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Zakwaterowanie uczestnik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w w pokojach dwu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max. trzyosobowych, zakwaterowanie kadry w pokojach max dwuosobowych lub jednoosobowych.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rtl w:val="0"/>
              </w:rPr>
              <w:t>Kwota brutto PLN</w:t>
            </w:r>
          </w:p>
        </w:tc>
      </w:tr>
      <w:tr>
        <w:tblPrEx>
          <w:shd w:val="clear" w:color="auto" w:fill="cdd4e9"/>
        </w:tblPrEx>
        <w:trPr>
          <w:trHeight w:val="49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A: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  Cena:  Ilo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os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 x ilo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ść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dni x stawka za osobodzie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one w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brutto PLN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B: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  Ewentualne inne koszty dodatkowe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one w 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brutto PLN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81" w:hRule="atLeast"/>
        </w:trPr>
        <w:tc>
          <w:tcPr>
            <w:tcW w:type="dxa" w:w="76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suppressAutoHyphens w:val="1"/>
              <w:jc w:val="both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pt-PT"/>
              </w:rPr>
              <w:t xml:space="preserve">Razem cena =  A + B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one w brutto PLN</w:t>
            </w:r>
          </w:p>
        </w:tc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numPr>
          <w:ilvl w:val="0"/>
          <w:numId w:val="2"/>
        </w:numPr>
        <w:suppressAutoHyphens w:val="1"/>
        <w:jc w:val="both"/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nienie jest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zkowe aby oferta zosta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105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Baza noclegowa, salki szkoleniowe oraz pomieszczenia,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serwowane posi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ki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znajdowa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tym samym kompleksie/zespole budynk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aby mo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liwe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 swobodne i szybkie przemieszczanie si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pomi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dzy nimi.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Podmiot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swoj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ofert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musi by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dysponentem odpowiedniej bazy pobytowo-szkoleniowej,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rej ta oferta dotyczy. Oferty 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one przez podmioty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fr-FR"/>
              </w:rPr>
              <w:t>ce 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rednikami, nie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rozpatrywane.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Kryteria dodatkowe: kryteria,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spe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 xml:space="preserve">nienie jest dodatkowo punktowane </w:t>
      </w:r>
      <w:r>
        <w:rPr>
          <w:rFonts w:ascii="Calibri" w:cs="Calibri" w:hAnsi="Calibri" w:eastAsia="Calibri"/>
          <w:b w:val="1"/>
          <w:bCs w:val="1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rtl w:val="0"/>
        </w:rPr>
        <w:t>max 30 pkt.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it-IT"/>
              </w:rPr>
              <w:t>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TAK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Niespe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nienie kryterium - NIE</w:t>
            </w:r>
          </w:p>
        </w:tc>
      </w:tr>
      <w:tr>
        <w:tblPrEx>
          <w:shd w:val="clear" w:color="auto" w:fill="cdd4e9"/>
        </w:tblPrEx>
        <w:trPr>
          <w:trHeight w:val="73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Oferenci zaoferuj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nieodp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atne udost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pnienie salek szkoleniowych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dodatkowo punktowane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20 pkt.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7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Obiekty, w 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rych realizowane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szkolenia powinny dysponowa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bezpo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rednio przyleg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ym w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asnym parkingiem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spe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nienie tego warunku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dzie dodatkowo punktowane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10 pkt.    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rtl w:val="0"/>
        </w:rPr>
      </w:pPr>
      <w:r>
        <w:rPr>
          <w:rFonts w:ascii="Calibri" w:cs="Calibri" w:hAnsi="Calibri" w:eastAsia="Calibri"/>
          <w:b w:val="1"/>
          <w:bCs w:val="1"/>
          <w:rtl w:val="0"/>
        </w:rPr>
        <w:t>Zgody, kt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rych wyra</w:t>
      </w:r>
      <w:r>
        <w:rPr>
          <w:rFonts w:ascii="Calibri" w:cs="Calibri" w:hAnsi="Calibri" w:eastAsia="Calibri"/>
          <w:b w:val="1"/>
          <w:b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rtl w:val="0"/>
        </w:rPr>
        <w:t>enie jest konieczne aby oferta by</w:t>
      </w:r>
      <w:r>
        <w:rPr>
          <w:rFonts w:ascii="Calibri" w:cs="Calibri" w:hAnsi="Calibri" w:eastAsia="Calibri"/>
          <w:b w:val="1"/>
          <w:bCs w:val="1"/>
          <w:rtl w:val="0"/>
        </w:rPr>
        <w:t>ł</w:t>
      </w:r>
      <w:r>
        <w:rPr>
          <w:rFonts w:ascii="Calibri" w:cs="Calibri" w:hAnsi="Calibri" w:eastAsia="Calibri"/>
          <w:b w:val="1"/>
          <w:bCs w:val="1"/>
          <w:rtl w:val="0"/>
        </w:rPr>
        <w:t>a rozpatrywana</w:t>
      </w:r>
    </w:p>
    <w:p>
      <w:pPr>
        <w:pStyle w:val="Normal.0"/>
        <w:shd w:val="clear" w:color="auto" w:fill="ffffff"/>
        <w:jc w:val="both"/>
        <w:rPr>
          <w:rFonts w:ascii="Calibri" w:cs="Calibri" w:hAnsi="Calibri" w:eastAsia="Calibri"/>
        </w:rPr>
      </w:pPr>
    </w:p>
    <w:tbl>
      <w:tblPr>
        <w:tblW w:w="104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281"/>
        <w:gridCol w:w="2089"/>
        <w:gridCol w:w="2090"/>
      </w:tblGrid>
      <w:tr>
        <w:tblPrEx>
          <w:shd w:val="clear" w:color="auto" w:fill="cdd4e9"/>
        </w:tblPrEx>
        <w:trPr>
          <w:trHeight w:val="583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Nazwa kryterium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TAK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wyra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am zgod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ę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NIE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 wyra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am zgody</w:t>
            </w:r>
          </w:p>
        </w:tc>
      </w:tr>
      <w:tr>
        <w:tblPrEx>
          <w:shd w:val="clear" w:color="auto" w:fill="cdd4e9"/>
        </w:tblPrEx>
        <w:trPr>
          <w:trHeight w:val="3130" w:hRule="atLeast"/>
        </w:trPr>
        <w:tc>
          <w:tcPr>
            <w:tcW w:type="dxa" w:w="6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both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Oferenci sk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adaj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 oferty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oznakowanie i eksponowanie logotyp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i informacji o projekcie w pomieszczeniach i obiektach gdzie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realizowane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ania (banery, karty informacyjne, kartki przylepiane na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cianach z logo PFRON, logo RP, logo Federacji) oraz Oferenci musz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wyrazi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ć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zgod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ę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na dokumentowanie prowadzonych przez Zamawiaj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cego 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ń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, w szczeg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lno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ś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ci na fotografowanie i filmowanie na terenie obiekt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nale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żą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cych do Oferenta, gdzie prowadzone b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dzia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ł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ania w ramach szkole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ń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pt-PT"/>
              </w:rPr>
              <w:t>- do cel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w rozliczeniowych z instytucj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ą 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dofinansowuj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c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>ą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, tj. PFRON -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nie wyra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enie takiej zgody powoduje, 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ż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e oferta nie b</w:t>
            </w:r>
            <w:r>
              <w:rPr>
                <w:rFonts w:ascii="Calibri" w:cs="Calibri" w:hAnsi="Calibri" w:eastAsia="Calibri" w:hint="default"/>
                <w:b w:val="1"/>
                <w:bCs w:val="1"/>
                <w:sz w:val="22"/>
                <w:szCs w:val="22"/>
                <w:rtl w:val="0"/>
              </w:rPr>
              <w:t>ę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dzie rozpatrywana.</w:t>
            </w:r>
            <w:r>
              <w:rPr>
                <w:rFonts w:ascii="Calibri" w:cs="Calibri" w:hAnsi="Calibri" w:eastAsia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hd w:val="clear" w:color="auto" w:fill="ffffff"/>
        <w:jc w:val="both"/>
        <w:rPr>
          <w:rFonts w:ascii="Calibri" w:cs="Calibri" w:hAnsi="Calibri" w:eastAsia="Calibri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 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………………………………………………………………………………………</w:t>
      </w:r>
      <w:r>
        <w:rPr>
          <w:rFonts w:ascii="Calibri" w:cs="Calibri" w:hAnsi="Calibri" w:eastAsia="Calibri"/>
          <w:b w:val="1"/>
          <w:bCs w:val="1"/>
          <w:rtl w:val="0"/>
        </w:rPr>
        <w:t>..</w:t>
      </w:r>
    </w:p>
    <w:p>
      <w:pPr>
        <w:pStyle w:val="Normal.0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Data, imi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rtl w:val="0"/>
        </w:rPr>
        <w:t>i nazwisko, podpis i piecz</w:t>
      </w:r>
      <w:r>
        <w:rPr>
          <w:rFonts w:ascii="Calibri" w:cs="Calibri" w:hAnsi="Calibri" w:eastAsia="Calibri"/>
          <w:b w:val="1"/>
          <w:bCs w:val="1"/>
          <w:rtl w:val="0"/>
        </w:rPr>
        <w:t xml:space="preserve">ęć 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Oferenta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ormal.0"/>
      <w:tabs>
        <w:tab w:val="center" w:pos="4550"/>
        <w:tab w:val="left" w:pos="5818"/>
      </w:tabs>
      <w:ind w:right="260"/>
      <w:jc w:val="right"/>
      <w:rPr>
        <w:rFonts w:ascii="Calibri" w:cs="Calibri" w:hAnsi="Calibri" w:eastAsia="Calibri"/>
        <w:color w:val="222a35"/>
        <w:sz w:val="18"/>
        <w:szCs w:val="18"/>
        <w:u w:color="222a35"/>
      </w:rPr>
    </w:pPr>
    <w:r>
      <w:rPr>
        <w:rFonts w:ascii="Calibri" w:cs="Calibri" w:hAnsi="Calibri" w:eastAsia="Calibri"/>
        <w:color w:val="8496b0"/>
        <w:spacing w:val="60"/>
        <w:sz w:val="18"/>
        <w:szCs w:val="18"/>
        <w:u w:color="8496b0"/>
        <w:rtl w:val="0"/>
        <w:lang w:val="de-DE"/>
      </w:rPr>
      <w:t>Strona</w:t>
    </w:r>
    <w:r>
      <w:rPr>
        <w:rFonts w:ascii="Calibri" w:cs="Calibri" w:hAnsi="Calibri" w:eastAsia="Calibri"/>
        <w:color w:val="8496b0"/>
        <w:sz w:val="18"/>
        <w:szCs w:val="18"/>
        <w:u w:color="8496b0"/>
        <w:rtl w:val="0"/>
      </w:rPr>
      <w:t xml:space="preserve">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PAGE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 xml:space="preserve"> | 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begin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instrText xml:space="preserve"> NUMPAGES </w:instrTex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separate" w:fldLock="0"/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t>3</w:t>
    </w:r>
    <w:r>
      <w:rPr>
        <w:rFonts w:ascii="Calibri" w:cs="Calibri" w:hAnsi="Calibri" w:eastAsia="Calibri"/>
        <w:color w:val="323e4f"/>
        <w:sz w:val="18"/>
        <w:szCs w:val="18"/>
        <w:u w:color="323e4f"/>
        <w:rtl w:val="0"/>
      </w:rPr>
      <w:fldChar w:fldCharType="end" w:fldLock="0"/>
    </w:r>
  </w:p>
  <w:p>
    <w:pPr>
      <w:pStyle w:val="footer"/>
    </w:pPr>
    <w:r>
      <w:drawing>
        <wp:inline distT="0" distB="0" distL="0" distR="0">
          <wp:extent cx="1358900" cy="66731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66731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8"/>
        <w:szCs w:val="18"/>
        <w:rtl w:val="0"/>
      </w:rPr>
      <w:t xml:space="preserve"> Projekt </w:t>
    </w:r>
    <w:r>
      <w:rPr>
        <w:sz w:val="18"/>
        <w:szCs w:val="18"/>
        <w:rtl w:val="0"/>
      </w:rPr>
      <w:t>„</w:t>
    </w:r>
    <w:r>
      <w:rPr>
        <w:sz w:val="18"/>
        <w:szCs w:val="18"/>
        <w:rtl w:val="0"/>
      </w:rPr>
      <w:t>PROFESJONALIZACJA DZIA</w:t>
    </w:r>
    <w:r>
      <w:rPr>
        <w:sz w:val="18"/>
        <w:szCs w:val="18"/>
        <w:rtl w:val="0"/>
      </w:rPr>
      <w:t>Ł</w:t>
    </w:r>
    <w:r>
      <w:rPr>
        <w:sz w:val="18"/>
        <w:szCs w:val="18"/>
        <w:rtl w:val="0"/>
      </w:rPr>
      <w:t>A</w:t>
    </w:r>
    <w:r>
      <w:rPr>
        <w:sz w:val="18"/>
        <w:szCs w:val="18"/>
        <w:rtl w:val="0"/>
      </w:rPr>
      <w:t xml:space="preserve">Ń </w:t>
    </w:r>
    <w:r>
      <w:rPr>
        <w:sz w:val="18"/>
        <w:szCs w:val="18"/>
        <w:rtl w:val="0"/>
      </w:rPr>
      <w:t>KLUB</w:t>
    </w:r>
    <w:r>
      <w:rPr>
        <w:sz w:val="18"/>
        <w:szCs w:val="18"/>
        <w:rtl w:val="0"/>
      </w:rPr>
      <w:t>Ó</w:t>
    </w:r>
    <w:r>
      <w:rPr>
        <w:sz w:val="18"/>
        <w:szCs w:val="18"/>
        <w:rtl w:val="0"/>
        <w:lang w:val="de-DE"/>
      </w:rPr>
      <w:t>W AMAZONEK</w:t>
    </w:r>
    <w:r>
      <w:rPr>
        <w:sz w:val="18"/>
        <w:szCs w:val="18"/>
        <w:rtl w:val="0"/>
      </w:rPr>
      <w:t xml:space="preserve">” </w:t>
    </w:r>
    <w:r>
      <w:rPr>
        <w:sz w:val="18"/>
        <w:szCs w:val="18"/>
        <w:rtl w:val="0"/>
      </w:rPr>
      <w:t xml:space="preserve">jest dofinansowany przez PFRON  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  <w:lvl w:ilvl="0">
        <w:start w:val="2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startOverride w:val="4"/>
      <w:lvl w:ilvl="0">
        <w:start w:val="4"/>
        <w:numFmt w:val="decimal"/>
        <w:suff w:val="tab"/>
        <w:lvlText w:val="%1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